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8" w:rsidRPr="00C44342" w:rsidRDefault="00B50528" w:rsidP="00B50528">
      <w:pPr>
        <w:jc w:val="center"/>
        <w:rPr>
          <w:rFonts w:asciiTheme="majorHAnsi" w:hAnsiTheme="majorHAnsi"/>
        </w:rPr>
      </w:pPr>
      <w:r w:rsidRPr="00C44342">
        <w:rPr>
          <w:rFonts w:asciiTheme="majorHAnsi" w:hAnsiTheme="majorHAnsi"/>
          <w:b/>
        </w:rPr>
        <w:t>Dr. Peggy Kern’s Capstone Statistics</w:t>
      </w:r>
    </w:p>
    <w:p w:rsidR="00B50528" w:rsidRPr="00C44342" w:rsidRDefault="00A76D76" w:rsidP="00B50528">
      <w:pPr>
        <w:jc w:val="center"/>
        <w:rPr>
          <w:rFonts w:asciiTheme="majorHAnsi" w:hAnsiTheme="majorHAnsi"/>
        </w:rPr>
      </w:pPr>
      <w:r w:rsidRPr="00C44342">
        <w:rPr>
          <w:rFonts w:asciiTheme="majorHAnsi" w:hAnsiTheme="majorHAnsi"/>
          <w:b/>
        </w:rPr>
        <w:t>Practice #</w:t>
      </w:r>
      <w:r w:rsidR="00BC1B96">
        <w:rPr>
          <w:rFonts w:asciiTheme="majorHAnsi" w:hAnsiTheme="majorHAnsi"/>
          <w:b/>
        </w:rPr>
        <w:t>3</w:t>
      </w:r>
      <w:r w:rsidRPr="00C44342">
        <w:rPr>
          <w:rFonts w:asciiTheme="majorHAnsi" w:hAnsiTheme="majorHAnsi"/>
          <w:b/>
        </w:rPr>
        <w:t xml:space="preserve">: </w:t>
      </w:r>
      <w:r w:rsidR="00BC1B96">
        <w:rPr>
          <w:rFonts w:asciiTheme="majorHAnsi" w:hAnsiTheme="majorHAnsi"/>
          <w:b/>
        </w:rPr>
        <w:t>Correlations</w:t>
      </w:r>
    </w:p>
    <w:p w:rsidR="00B50528" w:rsidRPr="00C44342" w:rsidRDefault="00B50528" w:rsidP="00B50528">
      <w:pPr>
        <w:rPr>
          <w:rFonts w:asciiTheme="majorHAnsi" w:hAnsiTheme="majorHAnsi"/>
        </w:rPr>
      </w:pPr>
    </w:p>
    <w:p w:rsidR="0048186E" w:rsidRPr="00C44342" w:rsidRDefault="00957C88" w:rsidP="00B50528">
      <w:pPr>
        <w:rPr>
          <w:rFonts w:asciiTheme="majorHAnsi" w:hAnsiTheme="majorHAnsi"/>
          <w:i/>
        </w:rPr>
      </w:pPr>
      <w:r w:rsidRPr="00C44342">
        <w:rPr>
          <w:rFonts w:asciiTheme="majorHAnsi" w:hAnsiTheme="majorHAnsi"/>
          <w:i/>
        </w:rPr>
        <w:t xml:space="preserve">Statistics are learned best by doing! Here </w:t>
      </w:r>
      <w:r w:rsidR="001713A3" w:rsidRPr="00C44342">
        <w:rPr>
          <w:rFonts w:asciiTheme="majorHAnsi" w:hAnsiTheme="majorHAnsi"/>
          <w:i/>
        </w:rPr>
        <w:t>is</w:t>
      </w:r>
      <w:r w:rsidRPr="00C44342">
        <w:rPr>
          <w:rFonts w:asciiTheme="majorHAnsi" w:hAnsiTheme="majorHAnsi"/>
          <w:i/>
        </w:rPr>
        <w:t xml:space="preserve"> a set of exercises to let you practice what we have covered </w:t>
      </w:r>
      <w:r w:rsidR="00A76D76" w:rsidRPr="00C44342">
        <w:rPr>
          <w:rFonts w:asciiTheme="majorHAnsi" w:hAnsiTheme="majorHAnsi"/>
          <w:i/>
        </w:rPr>
        <w:t xml:space="preserve">on </w:t>
      </w:r>
      <w:r w:rsidR="00860888" w:rsidRPr="00C44342">
        <w:rPr>
          <w:rFonts w:asciiTheme="majorHAnsi" w:hAnsiTheme="majorHAnsi"/>
          <w:i/>
        </w:rPr>
        <w:t xml:space="preserve">the </w:t>
      </w:r>
      <w:r w:rsidR="00BC1B96">
        <w:rPr>
          <w:rFonts w:asciiTheme="majorHAnsi" w:hAnsiTheme="majorHAnsi"/>
          <w:i/>
        </w:rPr>
        <w:t>correlations</w:t>
      </w:r>
      <w:r w:rsidRPr="00C44342">
        <w:rPr>
          <w:rFonts w:asciiTheme="majorHAnsi" w:hAnsiTheme="majorHAnsi"/>
          <w:i/>
        </w:rPr>
        <w:t>. See if you can work through them before checking your responses.</w:t>
      </w:r>
    </w:p>
    <w:p w:rsidR="00957C88" w:rsidRDefault="00957C88" w:rsidP="00957C88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</w:rPr>
      </w:pPr>
    </w:p>
    <w:p w:rsidR="00BC1B96" w:rsidRDefault="00BC1B96" w:rsidP="00BC1B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Calibri"/>
          <w:szCs w:val="22"/>
        </w:rPr>
      </w:pPr>
      <w:r w:rsidRPr="00282F47">
        <w:rPr>
          <w:rFonts w:cs="Calibri"/>
          <w:b/>
          <w:szCs w:val="22"/>
        </w:rPr>
        <w:t>For the following correlations (</w:t>
      </w:r>
      <w:r w:rsidRPr="00282F47">
        <w:rPr>
          <w:rFonts w:cs="Calibri"/>
          <w:b/>
          <w:i/>
          <w:szCs w:val="22"/>
        </w:rPr>
        <w:t>r</w:t>
      </w:r>
      <w:r w:rsidRPr="00282F47">
        <w:rPr>
          <w:rFonts w:cs="Calibri"/>
          <w:b/>
          <w:szCs w:val="22"/>
        </w:rPr>
        <w:t>):</w:t>
      </w:r>
      <w:r w:rsidRPr="00282F47">
        <w:rPr>
          <w:rFonts w:cs="Calibri"/>
          <w:szCs w:val="22"/>
        </w:rPr>
        <w:t xml:space="preserve">  0.29</w:t>
      </w:r>
      <w:r w:rsidRPr="00282F47">
        <w:rPr>
          <w:rFonts w:cs="Calibri"/>
          <w:szCs w:val="22"/>
        </w:rPr>
        <w:tab/>
        <w:t>-</w:t>
      </w:r>
      <w:r>
        <w:rPr>
          <w:rFonts w:cs="Calibri"/>
          <w:szCs w:val="22"/>
        </w:rPr>
        <w:t>0</w:t>
      </w:r>
      <w:r w:rsidRPr="00282F47">
        <w:rPr>
          <w:rFonts w:cs="Calibri"/>
          <w:szCs w:val="22"/>
        </w:rPr>
        <w:t>.63</w:t>
      </w:r>
      <w:r w:rsidRPr="00282F47">
        <w:rPr>
          <w:rFonts w:cs="Calibri"/>
          <w:szCs w:val="22"/>
        </w:rPr>
        <w:tab/>
      </w:r>
      <w:r>
        <w:rPr>
          <w:rFonts w:cs="Calibri"/>
          <w:szCs w:val="22"/>
        </w:rPr>
        <w:t>0</w:t>
      </w:r>
      <w:r w:rsidRPr="00282F47">
        <w:rPr>
          <w:rFonts w:cs="Calibri"/>
          <w:szCs w:val="22"/>
        </w:rPr>
        <w:t>.15</w:t>
      </w:r>
      <w:r w:rsidRPr="00282F47">
        <w:rPr>
          <w:rFonts w:cs="Calibri"/>
          <w:szCs w:val="22"/>
        </w:rPr>
        <w:tab/>
        <w:t>-</w:t>
      </w:r>
      <w:r>
        <w:rPr>
          <w:rFonts w:cs="Calibri"/>
          <w:szCs w:val="22"/>
        </w:rPr>
        <w:t>0</w:t>
      </w:r>
      <w:r w:rsidRPr="00282F47">
        <w:rPr>
          <w:rFonts w:cs="Calibri"/>
          <w:szCs w:val="22"/>
        </w:rPr>
        <w:t>.34</w:t>
      </w:r>
      <w:r w:rsidRPr="00282F47">
        <w:rPr>
          <w:rFonts w:cs="Calibri"/>
          <w:szCs w:val="22"/>
        </w:rPr>
        <w:tab/>
      </w:r>
      <w:r>
        <w:rPr>
          <w:rFonts w:cs="Calibri"/>
          <w:szCs w:val="22"/>
        </w:rPr>
        <w:t>0</w:t>
      </w:r>
      <w:r w:rsidRPr="00282F47">
        <w:rPr>
          <w:rFonts w:cs="Calibri"/>
          <w:szCs w:val="22"/>
        </w:rPr>
        <w:t>.04</w:t>
      </w:r>
    </w:p>
    <w:p w:rsidR="00BC1B96" w:rsidRPr="00282F47" w:rsidRDefault="00BC1B96" w:rsidP="00BC1B96">
      <w:pPr>
        <w:numPr>
          <w:ilvl w:val="1"/>
          <w:numId w:val="3"/>
        </w:numPr>
        <w:rPr>
          <w:rFonts w:cs="Calibri"/>
          <w:szCs w:val="22"/>
        </w:rPr>
      </w:pPr>
      <w:r w:rsidRPr="00282F47">
        <w:rPr>
          <w:rFonts w:cs="Calibri"/>
          <w:szCs w:val="22"/>
        </w:rPr>
        <w:t xml:space="preserve">Which is the </w:t>
      </w:r>
      <w:r w:rsidRPr="00BC1B96">
        <w:rPr>
          <w:rFonts w:cs="Calibri"/>
          <w:b/>
          <w:szCs w:val="22"/>
        </w:rPr>
        <w:t>strongest</w:t>
      </w:r>
      <w:r w:rsidRPr="00282F47">
        <w:rPr>
          <w:rFonts w:cs="Calibri"/>
          <w:szCs w:val="22"/>
        </w:rPr>
        <w:t xml:space="preserve"> correlation</w:t>
      </w:r>
      <w:r>
        <w:rPr>
          <w:rFonts w:cs="Calibri"/>
          <w:b/>
          <w:szCs w:val="22"/>
        </w:rPr>
        <w:t>?</w:t>
      </w:r>
    </w:p>
    <w:p w:rsidR="00BC1B96" w:rsidRDefault="00BC1B96" w:rsidP="00BC1B96">
      <w:pPr>
        <w:ind w:left="1440"/>
        <w:rPr>
          <w:rFonts w:cs="Calibri"/>
          <w:szCs w:val="22"/>
        </w:rPr>
      </w:pPr>
    </w:p>
    <w:p w:rsidR="00BC1B96" w:rsidRDefault="00BC1B96" w:rsidP="00BC1B96">
      <w:pPr>
        <w:numPr>
          <w:ilvl w:val="1"/>
          <w:numId w:val="3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Which is the </w:t>
      </w:r>
      <w:r w:rsidRPr="00BC1B96">
        <w:rPr>
          <w:rFonts w:cs="Calibri"/>
          <w:b/>
          <w:szCs w:val="22"/>
        </w:rPr>
        <w:t>weakest</w:t>
      </w:r>
      <w:r>
        <w:rPr>
          <w:rFonts w:cs="Calibri"/>
          <w:szCs w:val="22"/>
        </w:rPr>
        <w:t xml:space="preserve"> correlation?</w:t>
      </w:r>
    </w:p>
    <w:p w:rsidR="00B3633A" w:rsidRPr="00282F47" w:rsidRDefault="00B3633A" w:rsidP="00B3633A">
      <w:pPr>
        <w:ind w:left="1440"/>
        <w:rPr>
          <w:rFonts w:cs="Calibri"/>
          <w:szCs w:val="22"/>
        </w:rPr>
      </w:pPr>
    </w:p>
    <w:p w:rsidR="00BC1B96" w:rsidRPr="003B12B3" w:rsidRDefault="00BC1B96" w:rsidP="00BC1B96">
      <w:pPr>
        <w:ind w:left="360"/>
        <w:rPr>
          <w:rFonts w:cs="Calibri"/>
          <w:color w:val="0070C0"/>
          <w:szCs w:val="22"/>
        </w:rPr>
      </w:pPr>
    </w:p>
    <w:p w:rsidR="00BC1B96" w:rsidRDefault="00BC1B96" w:rsidP="00BC1B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Calibri"/>
          <w:b/>
          <w:szCs w:val="22"/>
        </w:rPr>
      </w:pPr>
      <w:r w:rsidRPr="003B12B3">
        <w:rPr>
          <w:rFonts w:cs="Calibri"/>
          <w:szCs w:val="22"/>
        </w:rPr>
        <w:t>Janice and Paul did a study on feelings of stress and life satisfaction. Participants completed a measure on how stressed they were feeling (on a 1 to 30 scale) and a measure of how satisfied they felt with their lives (measured on a 1 to 10 scale). The table below indicates the participants’ scores.</w:t>
      </w:r>
      <w:r w:rsidRPr="003B12B3">
        <w:rPr>
          <w:rFonts w:cs="Calibri"/>
          <w:b/>
          <w:szCs w:val="22"/>
        </w:rPr>
        <w:t xml:space="preserve"> Using this data, answer the following questions:</w:t>
      </w:r>
    </w:p>
    <w:p w:rsidR="00BC1B96" w:rsidRPr="00E12984" w:rsidRDefault="00BC1B96" w:rsidP="00BC1B96">
      <w:pPr>
        <w:ind w:left="360"/>
        <w:rPr>
          <w:rFonts w:cs="Calibri"/>
          <w:b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83"/>
        <w:gridCol w:w="1732"/>
        <w:gridCol w:w="2121"/>
      </w:tblGrid>
      <w:tr w:rsidR="00BC1B96" w:rsidRPr="003B12B3" w:rsidTr="003F47E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B12B3">
              <w:rPr>
                <w:rFonts w:cs="Calibri"/>
                <w:b/>
                <w:bCs/>
                <w:szCs w:val="22"/>
              </w:rPr>
              <w:t>Participant 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B12B3">
              <w:rPr>
                <w:rFonts w:cs="Calibri"/>
                <w:b/>
                <w:bCs/>
                <w:szCs w:val="22"/>
              </w:rPr>
              <w:t>Stress score (X)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B12B3">
              <w:rPr>
                <w:rFonts w:cs="Calibri"/>
                <w:b/>
                <w:bCs/>
                <w:szCs w:val="22"/>
              </w:rPr>
              <w:t>Life Satisfaction (Y)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7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4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9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8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8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3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3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6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B12B3">
              <w:rPr>
                <w:rFonts w:cs="Calibri"/>
                <w:b/>
                <w:bCs/>
                <w:szCs w:val="22"/>
              </w:rPr>
              <w:t>∑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51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B12B3">
              <w:rPr>
                <w:rFonts w:cs="Calibri"/>
                <w:b/>
                <w:bCs/>
                <w:szCs w:val="22"/>
              </w:rPr>
              <w:t>Mean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15.9</w:t>
            </w:r>
          </w:p>
        </w:tc>
        <w:tc>
          <w:tcPr>
            <w:tcW w:w="0" w:type="auto"/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5.1</w:t>
            </w:r>
          </w:p>
        </w:tc>
      </w:tr>
      <w:tr w:rsidR="00BC1B96" w:rsidRPr="003B12B3" w:rsidTr="003F47E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3633A" w:rsidP="003F47EA">
            <w:pPr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B3633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7.</w:t>
            </w:r>
            <w:r w:rsidR="00B3633A">
              <w:rPr>
                <w:rFonts w:cs="Calibri"/>
                <w:szCs w:val="22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1B96" w:rsidRPr="003B12B3" w:rsidRDefault="00BC1B96" w:rsidP="003F47EA">
            <w:pPr>
              <w:jc w:val="center"/>
              <w:rPr>
                <w:rFonts w:cs="Calibri"/>
                <w:szCs w:val="22"/>
              </w:rPr>
            </w:pPr>
            <w:r w:rsidRPr="003B12B3">
              <w:rPr>
                <w:rFonts w:cs="Calibri"/>
                <w:szCs w:val="22"/>
              </w:rPr>
              <w:t>2.</w:t>
            </w:r>
            <w:r w:rsidR="00B3633A">
              <w:rPr>
                <w:rFonts w:cs="Calibri"/>
                <w:szCs w:val="22"/>
              </w:rPr>
              <w:t>70</w:t>
            </w:r>
          </w:p>
        </w:tc>
      </w:tr>
    </w:tbl>
    <w:p w:rsidR="00BC1B96" w:rsidRPr="003B12B3" w:rsidRDefault="00BC1B96" w:rsidP="00BC1B96">
      <w:pPr>
        <w:rPr>
          <w:rFonts w:cs="Calibri"/>
          <w:szCs w:val="22"/>
        </w:rPr>
      </w:pPr>
    </w:p>
    <w:p w:rsidR="00BC1B96" w:rsidRPr="003B12B3" w:rsidRDefault="00BC1B96" w:rsidP="00BC1B96">
      <w:pPr>
        <w:numPr>
          <w:ilvl w:val="0"/>
          <w:numId w:val="17"/>
        </w:numPr>
        <w:tabs>
          <w:tab w:val="right" w:pos="10680"/>
        </w:tabs>
        <w:rPr>
          <w:rFonts w:cs="Calibri"/>
          <w:szCs w:val="22"/>
        </w:rPr>
      </w:pPr>
      <w:r w:rsidRPr="003B12B3">
        <w:rPr>
          <w:rFonts w:cs="Calibri"/>
          <w:szCs w:val="22"/>
        </w:rPr>
        <w:t xml:space="preserve">On a scrap paper, try to draw a rough scatterplot of the data, just to get an idea of what these look like. </w:t>
      </w:r>
    </w:p>
    <w:p w:rsidR="00B3633A" w:rsidRDefault="00B3633A" w:rsidP="00BC1B96">
      <w:pPr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Pr="0004389B" w:rsidRDefault="000B58E3" w:rsidP="00BC1B9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2"/>
        </w:rPr>
      </w:pPr>
      <w:r>
        <w:rPr>
          <w:rFonts w:asciiTheme="majorHAnsi" w:hAnsiTheme="majorHAnsi"/>
          <w:b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6C2A887" wp14:editId="74C80487">
            <wp:simplePos x="0" y="0"/>
            <wp:positionH relativeFrom="column">
              <wp:posOffset>1419860</wp:posOffset>
            </wp:positionH>
            <wp:positionV relativeFrom="paragraph">
              <wp:posOffset>602615</wp:posOffset>
            </wp:positionV>
            <wp:extent cx="2667000" cy="5772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96" w:rsidRPr="0004389B">
        <w:rPr>
          <w:rFonts w:ascii="Calibri" w:hAnsi="Calibri" w:cs="Calibri"/>
          <w:szCs w:val="22"/>
        </w:rPr>
        <w:t xml:space="preserve">There are multiple ways to calculate a correlation coefficient r (that is, a standardized indicator of the relation between two variables). </w:t>
      </w:r>
      <w:r w:rsidR="00BC1B96">
        <w:rPr>
          <w:rFonts w:ascii="Calibri" w:hAnsi="Calibri" w:cs="Calibri"/>
          <w:szCs w:val="22"/>
        </w:rPr>
        <w:t>W</w:t>
      </w:r>
      <w:r w:rsidR="00BC1B96" w:rsidRPr="0004389B">
        <w:rPr>
          <w:rFonts w:ascii="Calibri" w:hAnsi="Calibri" w:cs="Calibri"/>
          <w:szCs w:val="22"/>
        </w:rPr>
        <w:t xml:space="preserve">e </w:t>
      </w:r>
      <w:r w:rsidR="00BC1B96">
        <w:rPr>
          <w:rFonts w:ascii="Calibri" w:hAnsi="Calibri" w:cs="Calibri"/>
          <w:szCs w:val="22"/>
        </w:rPr>
        <w:t xml:space="preserve">can </w:t>
      </w:r>
      <w:r w:rsidR="00BC1B96" w:rsidRPr="0004389B">
        <w:rPr>
          <w:rFonts w:ascii="Calibri" w:hAnsi="Calibri" w:cs="Calibri"/>
          <w:szCs w:val="22"/>
        </w:rPr>
        <w:t xml:space="preserve">calculate the </w:t>
      </w:r>
      <w:proofErr w:type="spellStart"/>
      <w:r w:rsidR="00BC1B96" w:rsidRPr="0004389B">
        <w:rPr>
          <w:rFonts w:ascii="Calibri" w:hAnsi="Calibri" w:cs="Calibri"/>
          <w:b/>
          <w:szCs w:val="22"/>
        </w:rPr>
        <w:t>covariation</w:t>
      </w:r>
      <w:proofErr w:type="spellEnd"/>
      <w:r w:rsidR="00BC1B96" w:rsidRPr="0004389B">
        <w:rPr>
          <w:rFonts w:ascii="Calibri" w:hAnsi="Calibri" w:cs="Calibri"/>
          <w:szCs w:val="22"/>
        </w:rPr>
        <w:t xml:space="preserve"> between two variables (X and Y), and then adjust this by the standard deviation and sample size. </w:t>
      </w:r>
    </w:p>
    <w:p w:rsidR="00BC1B96" w:rsidRPr="00D8512F" w:rsidRDefault="00BC1B96" w:rsidP="00BC1B96">
      <w:pPr>
        <w:tabs>
          <w:tab w:val="left" w:pos="6480"/>
        </w:tabs>
        <w:rPr>
          <w:rFonts w:cs="Calibri"/>
          <w:color w:val="0000FF"/>
          <w:sz w:val="22"/>
          <w:szCs w:val="22"/>
        </w:rPr>
      </w:pPr>
    </w:p>
    <w:p w:rsidR="00BC1B96" w:rsidRDefault="00B3633A" w:rsidP="00BC1B96">
      <w:pPr>
        <w:ind w:left="378"/>
        <w:rPr>
          <w:rFonts w:cs="Calibri"/>
          <w:szCs w:val="22"/>
        </w:rPr>
      </w:pPr>
      <w:r>
        <w:rPr>
          <w:rFonts w:asciiTheme="majorHAnsi" w:hAnsiTheme="majorHAnsi"/>
          <w:b/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2387892" wp14:editId="5B765B7E">
            <wp:simplePos x="0" y="0"/>
            <wp:positionH relativeFrom="column">
              <wp:posOffset>2556510</wp:posOffset>
            </wp:positionH>
            <wp:positionV relativeFrom="paragraph">
              <wp:posOffset>210820</wp:posOffset>
            </wp:positionV>
            <wp:extent cx="1104900" cy="48196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96" w:rsidRPr="0004389B">
        <w:rPr>
          <w:rFonts w:cs="Calibri"/>
          <w:szCs w:val="22"/>
        </w:rPr>
        <w:t xml:space="preserve">Alternatively, we can calculate </w:t>
      </w:r>
      <w:r w:rsidR="00BC1B96" w:rsidRPr="0004389B">
        <w:rPr>
          <w:rFonts w:cs="Calibri"/>
          <w:i/>
          <w:szCs w:val="22"/>
        </w:rPr>
        <w:t xml:space="preserve">r </w:t>
      </w:r>
      <w:r w:rsidR="00BC1B96" w:rsidRPr="0004389B">
        <w:rPr>
          <w:rFonts w:cs="Calibri"/>
          <w:szCs w:val="22"/>
        </w:rPr>
        <w:t>from the Z scores:</w:t>
      </w:r>
    </w:p>
    <w:p w:rsidR="000B58E3" w:rsidRDefault="000B58E3" w:rsidP="000B58E3">
      <w:pPr>
        <w:tabs>
          <w:tab w:val="right" w:pos="10680"/>
        </w:tabs>
        <w:ind w:left="720"/>
        <w:rPr>
          <w:rFonts w:cs="Calibri"/>
          <w:szCs w:val="22"/>
        </w:rPr>
      </w:pPr>
      <w:bookmarkStart w:id="0" w:name="_GoBack"/>
      <w:bookmarkEnd w:id="0"/>
    </w:p>
    <w:p w:rsidR="00BC1B96" w:rsidRPr="003B12B3" w:rsidRDefault="000B58E3" w:rsidP="00BC1B96">
      <w:pPr>
        <w:numPr>
          <w:ilvl w:val="0"/>
          <w:numId w:val="17"/>
        </w:numPr>
        <w:tabs>
          <w:tab w:val="right" w:pos="10680"/>
        </w:tabs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Using either method, </w:t>
      </w:r>
      <w:r w:rsidRPr="000B58E3">
        <w:rPr>
          <w:rFonts w:cs="Calibri"/>
          <w:b/>
          <w:szCs w:val="22"/>
        </w:rPr>
        <w:t>c</w:t>
      </w:r>
      <w:r w:rsidR="00BC1B96" w:rsidRPr="003B12B3">
        <w:rPr>
          <w:rFonts w:cs="Calibri"/>
          <w:b/>
          <w:szCs w:val="22"/>
        </w:rPr>
        <w:t>alculate the correlation (r) between stress and life satisfaction</w:t>
      </w:r>
      <w:r>
        <w:rPr>
          <w:rFonts w:cs="Calibri"/>
          <w:szCs w:val="22"/>
        </w:rPr>
        <w:t>.</w:t>
      </w:r>
    </w:p>
    <w:p w:rsidR="00BC1B96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numPr>
          <w:ilvl w:val="0"/>
          <w:numId w:val="17"/>
        </w:numPr>
        <w:tabs>
          <w:tab w:val="right" w:pos="10680"/>
        </w:tabs>
        <w:rPr>
          <w:rFonts w:cs="Calibri"/>
          <w:szCs w:val="22"/>
        </w:rPr>
      </w:pPr>
      <w:r w:rsidRPr="003B12B3">
        <w:rPr>
          <w:rFonts w:cs="Calibri"/>
          <w:szCs w:val="22"/>
        </w:rPr>
        <w:t xml:space="preserve">Write a brief interpretation of this correlation, including the strength, direction, and an explanation of the effect. </w:t>
      </w:r>
    </w:p>
    <w:p w:rsidR="00BC1B96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numPr>
          <w:ilvl w:val="0"/>
          <w:numId w:val="17"/>
        </w:numPr>
        <w:rPr>
          <w:rFonts w:cs="Calibri"/>
          <w:szCs w:val="22"/>
        </w:rPr>
      </w:pPr>
      <w:r w:rsidRPr="003B12B3">
        <w:rPr>
          <w:rFonts w:cs="Calibri"/>
          <w:szCs w:val="22"/>
        </w:rPr>
        <w:t xml:space="preserve">Can you say that being more stressed causes a lower level of life satisfaction? Why or why not? </w:t>
      </w:r>
    </w:p>
    <w:p w:rsidR="00BC1B96" w:rsidRDefault="00BC1B96" w:rsidP="00B3633A">
      <w:pPr>
        <w:ind w:left="720"/>
        <w:rPr>
          <w:rFonts w:cs="Calibri"/>
          <w:color w:val="0070C0"/>
          <w:szCs w:val="22"/>
        </w:rPr>
      </w:pPr>
    </w:p>
    <w:p w:rsidR="00BC1B96" w:rsidRPr="003B12B3" w:rsidRDefault="00BC1B96" w:rsidP="00BC1B96">
      <w:pPr>
        <w:ind w:left="720"/>
        <w:rPr>
          <w:rFonts w:cs="Calibri"/>
          <w:color w:val="0070C0"/>
          <w:szCs w:val="22"/>
        </w:rPr>
      </w:pPr>
    </w:p>
    <w:p w:rsidR="00BC1B96" w:rsidRDefault="00BC1B96" w:rsidP="00BC1B96">
      <w:pPr>
        <w:widowControl w:val="0"/>
        <w:tabs>
          <w:tab w:val="left" w:pos="720"/>
        </w:tabs>
        <w:suppressAutoHyphens/>
        <w:spacing w:after="120"/>
        <w:rPr>
          <w:rFonts w:cs="Calibri"/>
          <w:b/>
          <w:color w:val="000000" w:themeColor="text1"/>
          <w:u w:val="single"/>
        </w:rPr>
      </w:pPr>
    </w:p>
    <w:p w:rsidR="00BC1B96" w:rsidRPr="00665CCE" w:rsidRDefault="006D4104" w:rsidP="00665CCE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120"/>
        <w:ind w:left="450"/>
        <w:rPr>
          <w:rFonts w:ascii="Calibri" w:hAnsi="Calibri" w:cs="Calibri"/>
          <w:b/>
          <w:color w:val="000000" w:themeColor="text1"/>
        </w:rPr>
      </w:pPr>
      <w:r w:rsidRPr="00C44342">
        <w:rPr>
          <w:rFonts w:asciiTheme="majorHAnsi" w:hAnsiTheme="majorHAnsi" w:cstheme="minorHAnsi"/>
          <w:color w:val="000000" w:themeColor="text1"/>
        </w:rPr>
        <w:t>At Hogwarts School of Witchcraft and Wizardry</w:t>
      </w:r>
      <w:r>
        <w:rPr>
          <w:rFonts w:asciiTheme="majorHAnsi" w:hAnsiTheme="majorHAnsi" w:cstheme="minorHAnsi"/>
          <w:color w:val="000000" w:themeColor="text1"/>
        </w:rPr>
        <w:t xml:space="preserve">, students often </w:t>
      </w:r>
      <w:r w:rsidR="00665CCE">
        <w:rPr>
          <w:rFonts w:asciiTheme="majorHAnsi" w:hAnsiTheme="majorHAnsi" w:cstheme="minorHAnsi"/>
          <w:color w:val="000000" w:themeColor="text1"/>
        </w:rPr>
        <w:t>have a lot of homework</w:t>
      </w:r>
      <w:r>
        <w:rPr>
          <w:rFonts w:asciiTheme="majorHAnsi" w:hAnsiTheme="majorHAnsi" w:cstheme="minorHAnsi"/>
          <w:color w:val="000000" w:themeColor="text1"/>
        </w:rPr>
        <w:t xml:space="preserve">. </w:t>
      </w:r>
      <w:r w:rsidR="00665CCE">
        <w:rPr>
          <w:rFonts w:asciiTheme="majorHAnsi" w:hAnsiTheme="majorHAnsi" w:cstheme="minorHAnsi"/>
          <w:color w:val="000000" w:themeColor="text1"/>
        </w:rPr>
        <w:t xml:space="preserve">The table below indicates the number of hours students studied, and how they performed on an exam in two of their classes. </w:t>
      </w:r>
    </w:p>
    <w:tbl>
      <w:tblPr>
        <w:tblW w:w="6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19"/>
        <w:gridCol w:w="1181"/>
      </w:tblGrid>
      <w:tr w:rsidR="000B58E3" w:rsidRPr="00665CCE" w:rsidTr="000B58E3">
        <w:trPr>
          <w:trHeight w:val="300"/>
          <w:jc w:val="center"/>
        </w:trPr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665CCE" w:rsidRDefault="000B58E3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Student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665CCE" w:rsidRDefault="000B58E3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Potions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B58E3" w:rsidRPr="00665CCE" w:rsidRDefault="000B58E3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0B58E3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Defenc</w:t>
            </w: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e against the dark arts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665CCE">
            <w:pPr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study hours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exam score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study hours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b/>
                <w:sz w:val="22"/>
                <w:szCs w:val="22"/>
                <w:lang w:val="en-AU" w:eastAsia="en-AU"/>
              </w:rPr>
              <w:t>exam score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70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95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98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85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80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65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80</w:t>
            </w:r>
          </w:p>
        </w:tc>
        <w:tc>
          <w:tcPr>
            <w:tcW w:w="121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75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92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Mean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6.86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76.43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6.57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80.71</w:t>
            </w:r>
          </w:p>
        </w:tc>
      </w:tr>
      <w:tr w:rsidR="00665CCE" w:rsidRPr="00665CCE" w:rsidTr="000B58E3">
        <w:trPr>
          <w:trHeight w:val="300"/>
          <w:jc w:val="center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SD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4.22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10.25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3.54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665CCE" w:rsidRPr="00665CCE" w:rsidRDefault="00665CCE" w:rsidP="000B58E3">
            <w:pPr>
              <w:jc w:val="center"/>
              <w:rPr>
                <w:rFonts w:eastAsia="Times New Roman" w:cs="Times New Roman"/>
                <w:sz w:val="22"/>
                <w:szCs w:val="22"/>
                <w:lang w:val="en-AU" w:eastAsia="en-AU"/>
              </w:rPr>
            </w:pPr>
            <w:r w:rsidRPr="00665CCE">
              <w:rPr>
                <w:rFonts w:eastAsia="Times New Roman" w:cs="Times New Roman"/>
                <w:sz w:val="22"/>
                <w:szCs w:val="22"/>
                <w:lang w:val="en-AU" w:eastAsia="en-AU"/>
              </w:rPr>
              <w:t>10.95</w:t>
            </w:r>
          </w:p>
        </w:tc>
      </w:tr>
    </w:tbl>
    <w:p w:rsidR="00BC1B96" w:rsidRPr="00665CCE" w:rsidRDefault="00665CCE" w:rsidP="000B58E3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suppressAutoHyphens/>
        <w:spacing w:before="240" w:after="120"/>
        <w:rPr>
          <w:rFonts w:cs="Calibri"/>
          <w:color w:val="000000" w:themeColor="text1"/>
        </w:rPr>
      </w:pPr>
      <w:r w:rsidRPr="00665CCE">
        <w:rPr>
          <w:rFonts w:asciiTheme="majorHAnsi" w:hAnsiTheme="majorHAnsi" w:cstheme="minorHAnsi"/>
          <w:color w:val="000000" w:themeColor="text1"/>
        </w:rPr>
        <w:t xml:space="preserve">Find the correlations between hours spent </w:t>
      </w:r>
      <w:r>
        <w:rPr>
          <w:rFonts w:asciiTheme="majorHAnsi" w:hAnsiTheme="majorHAnsi" w:cstheme="minorHAnsi"/>
          <w:color w:val="000000" w:themeColor="text1"/>
        </w:rPr>
        <w:t>studying</w:t>
      </w:r>
      <w:r w:rsidRPr="00665CCE">
        <w:rPr>
          <w:rFonts w:asciiTheme="majorHAnsi" w:hAnsiTheme="majorHAnsi" w:cstheme="minorHAnsi"/>
          <w:color w:val="000000" w:themeColor="text1"/>
        </w:rPr>
        <w:t xml:space="preserve"> </w:t>
      </w:r>
      <w:r>
        <w:rPr>
          <w:rFonts w:asciiTheme="majorHAnsi" w:hAnsiTheme="majorHAnsi" w:cstheme="minorHAnsi"/>
          <w:color w:val="000000" w:themeColor="text1"/>
        </w:rPr>
        <w:t>and how students performed in their potions and defense against the dark arts classes</w:t>
      </w:r>
      <w:r w:rsidRPr="00665CCE">
        <w:rPr>
          <w:rFonts w:asciiTheme="majorHAnsi" w:hAnsiTheme="majorHAnsi" w:cstheme="minorHAnsi"/>
          <w:color w:val="000000" w:themeColor="text1"/>
        </w:rPr>
        <w:t>.</w:t>
      </w:r>
    </w:p>
    <w:p w:rsidR="00665CCE" w:rsidRDefault="00665CCE" w:rsidP="00665CCE">
      <w:pPr>
        <w:pStyle w:val="ListParagraph"/>
        <w:widowControl w:val="0"/>
        <w:suppressAutoHyphens/>
        <w:spacing w:after="120"/>
        <w:rPr>
          <w:rFonts w:cs="Calibri"/>
          <w:color w:val="000000" w:themeColor="text1"/>
        </w:rPr>
      </w:pPr>
    </w:p>
    <w:p w:rsidR="000B58E3" w:rsidRPr="00665CCE" w:rsidRDefault="000B58E3" w:rsidP="00665CCE">
      <w:pPr>
        <w:pStyle w:val="ListParagraph"/>
        <w:widowControl w:val="0"/>
        <w:suppressAutoHyphens/>
        <w:spacing w:after="120"/>
        <w:rPr>
          <w:rFonts w:cs="Calibri"/>
          <w:color w:val="000000" w:themeColor="text1"/>
        </w:rPr>
      </w:pPr>
    </w:p>
    <w:p w:rsidR="00665CCE" w:rsidRPr="00665CCE" w:rsidRDefault="00665CCE" w:rsidP="00665CCE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suppressAutoHyphens/>
        <w:spacing w:after="120"/>
        <w:rPr>
          <w:rFonts w:cs="Calibr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Which class was more strongly correlated with studying?</w:t>
      </w:r>
    </w:p>
    <w:sectPr w:rsidR="00665CCE" w:rsidRPr="00665CCE" w:rsidSect="00B50528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9E" w:rsidRDefault="00AC22D1">
      <w:r>
        <w:separator/>
      </w:r>
    </w:p>
  </w:endnote>
  <w:endnote w:type="continuationSeparator" w:id="0">
    <w:p w:rsidR="00DA5B9E" w:rsidRDefault="00A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9E" w:rsidRDefault="00AC22D1">
      <w:r>
        <w:separator/>
      </w:r>
    </w:p>
  </w:footnote>
  <w:footnote w:type="continuationSeparator" w:id="0">
    <w:p w:rsidR="00DA5B9E" w:rsidRDefault="00AC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24"/>
    <w:multiLevelType w:val="hybridMultilevel"/>
    <w:tmpl w:val="4C689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5FA6"/>
    <w:multiLevelType w:val="hybridMultilevel"/>
    <w:tmpl w:val="3D96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369C"/>
    <w:multiLevelType w:val="hybridMultilevel"/>
    <w:tmpl w:val="65EC6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D53CC"/>
    <w:multiLevelType w:val="hybridMultilevel"/>
    <w:tmpl w:val="E854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90E"/>
    <w:multiLevelType w:val="hybridMultilevel"/>
    <w:tmpl w:val="3AD67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8A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07E3B"/>
    <w:multiLevelType w:val="hybridMultilevel"/>
    <w:tmpl w:val="3BDE1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7914"/>
    <w:multiLevelType w:val="hybridMultilevel"/>
    <w:tmpl w:val="80B89CC6"/>
    <w:lvl w:ilvl="0" w:tplc="4CEA10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40B01"/>
    <w:multiLevelType w:val="hybridMultilevel"/>
    <w:tmpl w:val="FC3AD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AD2D10"/>
    <w:multiLevelType w:val="hybridMultilevel"/>
    <w:tmpl w:val="905805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22226"/>
    <w:multiLevelType w:val="hybridMultilevel"/>
    <w:tmpl w:val="905805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45DDD"/>
    <w:multiLevelType w:val="hybridMultilevel"/>
    <w:tmpl w:val="E56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EF8379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C0403"/>
    <w:multiLevelType w:val="multilevel"/>
    <w:tmpl w:val="E4C02348"/>
    <w:styleLink w:val="My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9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12">
    <w:nsid w:val="5E830FCF"/>
    <w:multiLevelType w:val="hybridMultilevel"/>
    <w:tmpl w:val="9BDA8B26"/>
    <w:lvl w:ilvl="0" w:tplc="B1081D4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9C238A"/>
    <w:multiLevelType w:val="hybridMultilevel"/>
    <w:tmpl w:val="42D0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6EF1"/>
    <w:multiLevelType w:val="hybridMultilevel"/>
    <w:tmpl w:val="05029E3A"/>
    <w:lvl w:ilvl="0" w:tplc="7ECE3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4542E"/>
    <w:multiLevelType w:val="hybridMultilevel"/>
    <w:tmpl w:val="AEA0B1D2"/>
    <w:lvl w:ilvl="0" w:tplc="9106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13709"/>
    <w:multiLevelType w:val="hybridMultilevel"/>
    <w:tmpl w:val="46A6A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8"/>
    <w:rsid w:val="00001305"/>
    <w:rsid w:val="000B58E3"/>
    <w:rsid w:val="0013449C"/>
    <w:rsid w:val="001713A3"/>
    <w:rsid w:val="001B70DE"/>
    <w:rsid w:val="00243308"/>
    <w:rsid w:val="0040521A"/>
    <w:rsid w:val="0048186E"/>
    <w:rsid w:val="00514A08"/>
    <w:rsid w:val="0053749A"/>
    <w:rsid w:val="005F74AD"/>
    <w:rsid w:val="00665CCE"/>
    <w:rsid w:val="006D4104"/>
    <w:rsid w:val="00751810"/>
    <w:rsid w:val="00802C1C"/>
    <w:rsid w:val="008250DB"/>
    <w:rsid w:val="00860888"/>
    <w:rsid w:val="00866A8F"/>
    <w:rsid w:val="008C2575"/>
    <w:rsid w:val="00912B0E"/>
    <w:rsid w:val="00957C88"/>
    <w:rsid w:val="00997346"/>
    <w:rsid w:val="00A76D76"/>
    <w:rsid w:val="00AC22D1"/>
    <w:rsid w:val="00B3633A"/>
    <w:rsid w:val="00B50528"/>
    <w:rsid w:val="00BC1B96"/>
    <w:rsid w:val="00C44342"/>
    <w:rsid w:val="00CD5D87"/>
    <w:rsid w:val="00DA5B9E"/>
    <w:rsid w:val="00E47E60"/>
    <w:rsid w:val="00F01356"/>
    <w:rsid w:val="00F874D0"/>
    <w:rsid w:val="00FA1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B04AF"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utline">
    <w:name w:val="My outline"/>
    <w:rsid w:val="00690C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57C88"/>
    <w:pPr>
      <w:ind w:left="720"/>
      <w:contextualSpacing/>
    </w:pPr>
    <w:rPr>
      <w:rFonts w:ascii="Arial" w:hAnsi="Arial"/>
    </w:rPr>
  </w:style>
  <w:style w:type="paragraph" w:styleId="FootnoteText">
    <w:name w:val="footnote text"/>
    <w:basedOn w:val="Normal"/>
    <w:link w:val="FootnoteTextChar"/>
    <w:rsid w:val="00912B0E"/>
  </w:style>
  <w:style w:type="character" w:customStyle="1" w:styleId="FootnoteTextChar">
    <w:name w:val="Footnote Text Char"/>
    <w:basedOn w:val="DefaultParagraphFont"/>
    <w:link w:val="FootnoteText"/>
    <w:rsid w:val="00912B0E"/>
    <w:rPr>
      <w:rFonts w:ascii="Calibri" w:hAnsi="Calibri"/>
    </w:rPr>
  </w:style>
  <w:style w:type="character" w:styleId="FootnoteReference">
    <w:name w:val="footnote reference"/>
    <w:basedOn w:val="DefaultParagraphFont"/>
    <w:rsid w:val="00912B0E"/>
    <w:rPr>
      <w:vertAlign w:val="superscript"/>
    </w:rPr>
  </w:style>
  <w:style w:type="character" w:styleId="Hyperlink">
    <w:name w:val="Hyperlink"/>
    <w:basedOn w:val="DefaultParagraphFont"/>
    <w:rsid w:val="00FA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13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B04AF"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utline">
    <w:name w:val="My outline"/>
    <w:rsid w:val="00690C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57C88"/>
    <w:pPr>
      <w:ind w:left="720"/>
      <w:contextualSpacing/>
    </w:pPr>
    <w:rPr>
      <w:rFonts w:ascii="Arial" w:hAnsi="Arial"/>
    </w:rPr>
  </w:style>
  <w:style w:type="paragraph" w:styleId="FootnoteText">
    <w:name w:val="footnote text"/>
    <w:basedOn w:val="Normal"/>
    <w:link w:val="FootnoteTextChar"/>
    <w:rsid w:val="00912B0E"/>
  </w:style>
  <w:style w:type="character" w:customStyle="1" w:styleId="FootnoteTextChar">
    <w:name w:val="Footnote Text Char"/>
    <w:basedOn w:val="DefaultParagraphFont"/>
    <w:link w:val="FootnoteText"/>
    <w:rsid w:val="00912B0E"/>
    <w:rPr>
      <w:rFonts w:ascii="Calibri" w:hAnsi="Calibri"/>
    </w:rPr>
  </w:style>
  <w:style w:type="character" w:styleId="FootnoteReference">
    <w:name w:val="footnote reference"/>
    <w:basedOn w:val="DefaultParagraphFont"/>
    <w:rsid w:val="00912B0E"/>
    <w:rPr>
      <w:vertAlign w:val="superscript"/>
    </w:rPr>
  </w:style>
  <w:style w:type="character" w:styleId="Hyperlink">
    <w:name w:val="Hyperlink"/>
    <w:basedOn w:val="DefaultParagraphFont"/>
    <w:rsid w:val="00FA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13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Kern</dc:creator>
  <cp:lastModifiedBy>Peggy Kern</cp:lastModifiedBy>
  <cp:revision>5</cp:revision>
  <dcterms:created xsi:type="dcterms:W3CDTF">2015-12-01T03:46:00Z</dcterms:created>
  <dcterms:modified xsi:type="dcterms:W3CDTF">2015-12-01T06:44:00Z</dcterms:modified>
</cp:coreProperties>
</file>